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20" w:rsidRDefault="00296420" w:rsidP="00185911">
      <w:pPr>
        <w:ind w:firstLine="0"/>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ГО Нов" style="position:absolute;left:0;text-align:left;margin-left:220.8pt;margin-top:-42.25pt;width:33.45pt;height:53.55pt;z-index:-251658240;visibility:visible">
            <v:imagedata r:id="rId4" o:title=""/>
          </v:shape>
        </w:pict>
      </w:r>
    </w:p>
    <w:p w:rsidR="00296420" w:rsidRPr="00185911" w:rsidRDefault="00296420" w:rsidP="00185911">
      <w:pPr>
        <w:ind w:firstLine="0"/>
        <w:jc w:val="center"/>
        <w:rPr>
          <w:rFonts w:ascii="Times New Roman" w:hAnsi="Times New Roman"/>
          <w:b/>
          <w:sz w:val="28"/>
          <w:szCs w:val="28"/>
        </w:rPr>
      </w:pPr>
      <w:r>
        <w:rPr>
          <w:rFonts w:ascii="Times New Roman" w:hAnsi="Times New Roman"/>
          <w:b/>
          <w:sz w:val="28"/>
          <w:szCs w:val="28"/>
        </w:rPr>
        <w:t>ГЛАВА</w:t>
      </w:r>
      <w:r w:rsidRPr="00185911">
        <w:rPr>
          <w:rFonts w:ascii="Times New Roman" w:hAnsi="Times New Roman"/>
          <w:b/>
          <w:sz w:val="28"/>
          <w:szCs w:val="28"/>
        </w:rPr>
        <w:t xml:space="preserve"> СЫСЕРТСКОГО ГОРОДСКОГО ОКРУГА</w:t>
      </w:r>
    </w:p>
    <w:p w:rsidR="00296420" w:rsidRPr="00185911" w:rsidRDefault="00296420" w:rsidP="00185911">
      <w:pPr>
        <w:ind w:firstLine="0"/>
        <w:jc w:val="center"/>
        <w:rPr>
          <w:rFonts w:ascii="Times New Roman" w:hAnsi="Times New Roman"/>
          <w:b/>
          <w:spacing w:val="80"/>
          <w:sz w:val="32"/>
          <w:szCs w:val="32"/>
        </w:rPr>
      </w:pPr>
      <w:r w:rsidRPr="00185911">
        <w:rPr>
          <w:rFonts w:ascii="Times New Roman" w:hAnsi="Times New Roman"/>
          <w:b/>
          <w:spacing w:val="80"/>
          <w:sz w:val="32"/>
          <w:szCs w:val="32"/>
        </w:rPr>
        <w:t>ПОСТАНОВЛЕНИЕ</w:t>
      </w:r>
    </w:p>
    <w:p w:rsidR="00296420" w:rsidRPr="00185911" w:rsidRDefault="00296420" w:rsidP="00185911">
      <w:pPr>
        <w:ind w:firstLine="0"/>
        <w:jc w:val="center"/>
        <w:rPr>
          <w:rFonts w:ascii="Times New Roman" w:hAnsi="Times New Roman"/>
          <w:b/>
          <w:spacing w:val="60"/>
        </w:rPr>
      </w:pPr>
      <w:r>
        <w:rPr>
          <w:noProof/>
          <w:lang w:eastAsia="ru-RU"/>
        </w:rPr>
        <w:pict>
          <v:line id="_x0000_s1027" style="position:absolute;left:0;text-align:left;z-index:251657216" from="8.2pt,10.75pt" to="465.7pt,10.75pt" strokeweight="3.75pt">
            <v:stroke linestyle="thinThick"/>
            <w10:wrap type="topAndBottom"/>
          </v:line>
        </w:pict>
      </w:r>
    </w:p>
    <w:p w:rsidR="00296420" w:rsidRPr="00185911" w:rsidRDefault="00296420" w:rsidP="00185911">
      <w:pPr>
        <w:ind w:firstLine="0"/>
        <w:jc w:val="center"/>
        <w:rPr>
          <w:rFonts w:ascii="Times New Roman" w:hAnsi="Times New Roman"/>
          <w:b/>
          <w:spacing w:val="60"/>
          <w:sz w:val="20"/>
          <w:szCs w:val="20"/>
        </w:rPr>
      </w:pPr>
    </w:p>
    <w:p w:rsidR="00296420" w:rsidRPr="00185911" w:rsidRDefault="00296420" w:rsidP="00185911">
      <w:pPr>
        <w:ind w:firstLine="0"/>
        <w:rPr>
          <w:rFonts w:ascii="Times New Roman" w:hAnsi="Times New Roman"/>
        </w:rPr>
      </w:pPr>
      <w:r w:rsidRPr="00185911">
        <w:rPr>
          <w:rFonts w:ascii="Times New Roman" w:hAnsi="Times New Roman"/>
        </w:rPr>
        <w:t xml:space="preserve">от </w:t>
      </w:r>
      <w:r>
        <w:rPr>
          <w:rFonts w:ascii="Times New Roman" w:hAnsi="Times New Roman"/>
          <w:sz w:val="24"/>
          <w:szCs w:val="24"/>
        </w:rPr>
        <w:t>16.09.2013 г.</w:t>
      </w:r>
      <w:r w:rsidRPr="00185911">
        <w:rPr>
          <w:rFonts w:ascii="Times New Roman" w:hAnsi="Times New Roman"/>
        </w:rPr>
        <w:t xml:space="preserve"> № </w:t>
      </w:r>
      <w:r>
        <w:rPr>
          <w:rFonts w:ascii="Times New Roman" w:hAnsi="Times New Roman"/>
        </w:rPr>
        <w:t>662</w:t>
      </w:r>
    </w:p>
    <w:p w:rsidR="00296420" w:rsidRPr="00185911" w:rsidRDefault="00296420" w:rsidP="00185911">
      <w:pPr>
        <w:ind w:firstLine="0"/>
        <w:rPr>
          <w:rFonts w:ascii="Times New Roman" w:hAnsi="Times New Roman"/>
          <w:sz w:val="20"/>
          <w:szCs w:val="20"/>
        </w:rPr>
      </w:pPr>
    </w:p>
    <w:p w:rsidR="00296420" w:rsidRPr="00185911" w:rsidRDefault="00296420" w:rsidP="00185911">
      <w:pPr>
        <w:ind w:firstLine="0"/>
        <w:rPr>
          <w:rFonts w:ascii="Times New Roman" w:hAnsi="Times New Roman"/>
          <w:sz w:val="20"/>
          <w:szCs w:val="20"/>
        </w:rPr>
      </w:pPr>
    </w:p>
    <w:p w:rsidR="00296420" w:rsidRPr="00185911" w:rsidRDefault="00296420" w:rsidP="00185911">
      <w:pPr>
        <w:ind w:firstLine="0"/>
        <w:rPr>
          <w:rFonts w:ascii="Times New Roman" w:hAnsi="Times New Roman"/>
        </w:rPr>
      </w:pPr>
      <w:r w:rsidRPr="00185911">
        <w:rPr>
          <w:rFonts w:ascii="Times New Roman" w:hAnsi="Times New Roman"/>
        </w:rPr>
        <w:t>г. Сысерть</w:t>
      </w:r>
    </w:p>
    <w:p w:rsidR="00296420" w:rsidRPr="009E736F" w:rsidRDefault="00296420" w:rsidP="00FD1C6D">
      <w:pPr>
        <w:jc w:val="center"/>
        <w:rPr>
          <w:rFonts w:ascii="Times New Roman" w:hAnsi="Times New Roman"/>
          <w:b/>
          <w:i/>
          <w:sz w:val="24"/>
          <w:szCs w:val="24"/>
        </w:rPr>
      </w:pPr>
    </w:p>
    <w:p w:rsidR="00296420" w:rsidRDefault="00296420" w:rsidP="001F3C1D">
      <w:pPr>
        <w:ind w:firstLine="24"/>
        <w:jc w:val="center"/>
        <w:rPr>
          <w:rFonts w:ascii="Times New Roman" w:hAnsi="Times New Roman"/>
          <w:b/>
          <w:i/>
          <w:sz w:val="24"/>
          <w:szCs w:val="24"/>
        </w:rPr>
      </w:pPr>
      <w:r w:rsidRPr="001F3C1D">
        <w:rPr>
          <w:rFonts w:ascii="Times New Roman" w:hAnsi="Times New Roman"/>
          <w:b/>
          <w:i/>
          <w:sz w:val="24"/>
          <w:szCs w:val="24"/>
        </w:rPr>
        <w:t xml:space="preserve">О внесении изменений в Примерное положение об оплате труда работников муниципальных учреждений культуры Сысертского городского округа, утвержденное постановлением Главы Сысертского городского округа от 30.09.2010 г. № 903 </w:t>
      </w:r>
    </w:p>
    <w:p w:rsidR="00296420" w:rsidRDefault="00296420" w:rsidP="001F3C1D">
      <w:pPr>
        <w:ind w:firstLine="24"/>
        <w:jc w:val="center"/>
        <w:rPr>
          <w:rFonts w:ascii="Times New Roman" w:hAnsi="Times New Roman"/>
          <w:b/>
          <w:i/>
          <w:sz w:val="24"/>
          <w:szCs w:val="24"/>
        </w:rPr>
      </w:pPr>
      <w:r w:rsidRPr="001F3C1D">
        <w:rPr>
          <w:rFonts w:ascii="Times New Roman" w:hAnsi="Times New Roman"/>
          <w:b/>
          <w:i/>
          <w:sz w:val="24"/>
          <w:szCs w:val="24"/>
        </w:rPr>
        <w:t xml:space="preserve">«О введении новой системы оплаты труда работников муниципальных учреждений культуры Сысертского городского округа» (с изменениями от 22.11.2010 г. № 1310, </w:t>
      </w:r>
    </w:p>
    <w:p w:rsidR="00296420" w:rsidRPr="001F3C1D" w:rsidRDefault="00296420" w:rsidP="001F3C1D">
      <w:pPr>
        <w:ind w:firstLine="24"/>
        <w:jc w:val="center"/>
        <w:rPr>
          <w:rFonts w:ascii="Times New Roman" w:hAnsi="Times New Roman"/>
          <w:b/>
          <w:i/>
          <w:sz w:val="24"/>
          <w:szCs w:val="24"/>
        </w:rPr>
      </w:pPr>
      <w:r w:rsidRPr="001F3C1D">
        <w:rPr>
          <w:rFonts w:ascii="Times New Roman" w:hAnsi="Times New Roman"/>
          <w:b/>
          <w:i/>
          <w:sz w:val="24"/>
          <w:szCs w:val="24"/>
        </w:rPr>
        <w:t xml:space="preserve">от 01.09.2011 г. № 576, от 03.10.2011 г. № 651, от 13.08.2013 г. № 545) </w:t>
      </w:r>
    </w:p>
    <w:p w:rsidR="00296420" w:rsidRPr="009E736F" w:rsidRDefault="00296420" w:rsidP="00FD1C6D">
      <w:pPr>
        <w:ind w:firstLine="720"/>
        <w:rPr>
          <w:rFonts w:ascii="Times New Roman" w:hAnsi="Times New Roman"/>
          <w:sz w:val="24"/>
          <w:szCs w:val="24"/>
        </w:rPr>
      </w:pPr>
    </w:p>
    <w:p w:rsidR="00296420" w:rsidRPr="001F3C1D" w:rsidRDefault="00296420" w:rsidP="001F3C1D">
      <w:pPr>
        <w:autoSpaceDE w:val="0"/>
        <w:autoSpaceDN w:val="0"/>
        <w:adjustRightInd w:val="0"/>
        <w:rPr>
          <w:rFonts w:ascii="Times New Roman" w:hAnsi="Times New Roman"/>
          <w:bCs/>
          <w:iCs/>
          <w:sz w:val="24"/>
          <w:szCs w:val="24"/>
        </w:rPr>
      </w:pPr>
      <w:r>
        <w:rPr>
          <w:rFonts w:ascii="Times New Roman" w:hAnsi="Times New Roman"/>
          <w:sz w:val="24"/>
          <w:szCs w:val="24"/>
        </w:rPr>
        <w:t>Руководствуясь</w:t>
      </w:r>
      <w:r w:rsidRPr="001F3C1D">
        <w:rPr>
          <w:rFonts w:ascii="Times New Roman" w:hAnsi="Times New Roman"/>
          <w:sz w:val="24"/>
          <w:szCs w:val="24"/>
        </w:rPr>
        <w:t xml:space="preserve"> </w:t>
      </w:r>
      <w:r w:rsidRPr="001F3C1D">
        <w:rPr>
          <w:rFonts w:ascii="Times New Roman" w:hAnsi="Times New Roman"/>
          <w:bCs/>
          <w:iCs/>
          <w:sz w:val="24"/>
          <w:szCs w:val="24"/>
        </w:rPr>
        <w:t>Постановлени</w:t>
      </w:r>
      <w:r>
        <w:rPr>
          <w:rFonts w:ascii="Times New Roman" w:hAnsi="Times New Roman"/>
          <w:bCs/>
          <w:iCs/>
          <w:sz w:val="24"/>
          <w:szCs w:val="24"/>
        </w:rPr>
        <w:t>ем</w:t>
      </w:r>
      <w:r w:rsidRPr="001F3C1D">
        <w:rPr>
          <w:rFonts w:ascii="Times New Roman" w:hAnsi="Times New Roman"/>
          <w:bCs/>
          <w:iCs/>
          <w:sz w:val="24"/>
          <w:szCs w:val="24"/>
        </w:rPr>
        <w:t xml:space="preserve"> Правительства Свердловской области от 03.09.2013 № 1080-ПП «О внесении изменений в Примерное положение об оплате труда работников государственных учреждений культуры и искусства Свердловской области, утвержденное Постановлением Правительства Свердловской области от 04.08.2010 № 1165-ПП»</w:t>
      </w:r>
      <w:r>
        <w:rPr>
          <w:rFonts w:ascii="Times New Roman" w:hAnsi="Times New Roman"/>
          <w:bCs/>
          <w:iCs/>
          <w:sz w:val="24"/>
          <w:szCs w:val="24"/>
        </w:rPr>
        <w:t xml:space="preserve">, в целях определения должностного оклада руководителя учреждения культуры Сысертского городского округа </w:t>
      </w:r>
    </w:p>
    <w:p w:rsidR="00296420" w:rsidRPr="001240AD" w:rsidRDefault="00296420" w:rsidP="00FD1C6D">
      <w:pPr>
        <w:ind w:firstLine="672"/>
        <w:rPr>
          <w:rFonts w:ascii="Times New Roman" w:hAnsi="Times New Roman"/>
          <w:sz w:val="26"/>
          <w:szCs w:val="26"/>
        </w:rPr>
      </w:pPr>
    </w:p>
    <w:p w:rsidR="00296420" w:rsidRPr="001240AD" w:rsidRDefault="00296420" w:rsidP="001240AD">
      <w:pPr>
        <w:ind w:firstLine="0"/>
        <w:rPr>
          <w:rFonts w:ascii="Times New Roman" w:hAnsi="Times New Roman"/>
          <w:b/>
          <w:sz w:val="28"/>
          <w:szCs w:val="28"/>
        </w:rPr>
      </w:pPr>
      <w:r w:rsidRPr="001240AD">
        <w:rPr>
          <w:rFonts w:ascii="Times New Roman" w:hAnsi="Times New Roman"/>
          <w:b/>
          <w:sz w:val="28"/>
          <w:szCs w:val="28"/>
        </w:rPr>
        <w:t>ПОСТАНОВЛЯЮ:</w:t>
      </w:r>
    </w:p>
    <w:p w:rsidR="00296420" w:rsidRPr="001240AD" w:rsidRDefault="00296420" w:rsidP="00FD1C6D">
      <w:pPr>
        <w:rPr>
          <w:rFonts w:ascii="Times New Roman" w:hAnsi="Times New Roman"/>
          <w:b/>
          <w:sz w:val="26"/>
          <w:szCs w:val="26"/>
        </w:rPr>
      </w:pPr>
    </w:p>
    <w:p w:rsidR="00296420" w:rsidRPr="00244715" w:rsidRDefault="00296420" w:rsidP="001240AD">
      <w:pPr>
        <w:rPr>
          <w:rFonts w:ascii="Times New Roman" w:hAnsi="Times New Roman"/>
          <w:sz w:val="24"/>
          <w:szCs w:val="24"/>
        </w:rPr>
      </w:pPr>
      <w:r w:rsidRPr="001240AD">
        <w:rPr>
          <w:rFonts w:ascii="Times New Roman" w:hAnsi="Times New Roman"/>
          <w:sz w:val="24"/>
          <w:szCs w:val="24"/>
        </w:rPr>
        <w:t>1. Внести в Примерное положение об оплате труда работников муниципальных учреждений культуры Сысертского городского округа</w:t>
      </w:r>
      <w:r>
        <w:rPr>
          <w:rFonts w:ascii="Times New Roman" w:hAnsi="Times New Roman"/>
          <w:sz w:val="24"/>
          <w:szCs w:val="24"/>
        </w:rPr>
        <w:t xml:space="preserve">, утвержденное </w:t>
      </w:r>
      <w:r w:rsidRPr="001240AD">
        <w:rPr>
          <w:rFonts w:ascii="Times New Roman" w:hAnsi="Times New Roman"/>
          <w:sz w:val="24"/>
          <w:szCs w:val="24"/>
        </w:rPr>
        <w:t>постановление</w:t>
      </w:r>
      <w:r>
        <w:rPr>
          <w:rFonts w:ascii="Times New Roman" w:hAnsi="Times New Roman"/>
          <w:sz w:val="24"/>
          <w:szCs w:val="24"/>
        </w:rPr>
        <w:t>м</w:t>
      </w:r>
      <w:r w:rsidRPr="001240AD">
        <w:rPr>
          <w:rFonts w:ascii="Times New Roman" w:hAnsi="Times New Roman"/>
          <w:sz w:val="24"/>
          <w:szCs w:val="24"/>
        </w:rPr>
        <w:t xml:space="preserve"> Главы Сысертского городского округа от </w:t>
      </w:r>
      <w:smartTag w:uri="urn:schemas-microsoft-com:office:smarttags" w:element="date">
        <w:smartTagPr>
          <w:attr w:name="ls" w:val="trans"/>
          <w:attr w:name="Month" w:val="09"/>
          <w:attr w:name="Day" w:val="30"/>
          <w:attr w:name="Year" w:val="2010"/>
        </w:smartTagPr>
        <w:r w:rsidRPr="001240AD">
          <w:rPr>
            <w:rFonts w:ascii="Times New Roman" w:hAnsi="Times New Roman"/>
            <w:sz w:val="24"/>
            <w:szCs w:val="24"/>
          </w:rPr>
          <w:t>30.09.2010</w:t>
        </w:r>
      </w:smartTag>
      <w:r w:rsidRPr="001240AD">
        <w:rPr>
          <w:rFonts w:ascii="Times New Roman" w:hAnsi="Times New Roman"/>
          <w:sz w:val="24"/>
          <w:szCs w:val="24"/>
        </w:rPr>
        <w:t xml:space="preserve"> г. № 903 «О введении новой системы оплаты труда работников муниципальных учреждений культуры Сысертского городского </w:t>
      </w:r>
      <w:r w:rsidRPr="00244715">
        <w:rPr>
          <w:rFonts w:ascii="Times New Roman" w:hAnsi="Times New Roman"/>
          <w:sz w:val="24"/>
          <w:szCs w:val="24"/>
        </w:rPr>
        <w:t>округа» (с изменениями от 22.11.2010 г. № 1310, от 01.09.2011 г. № 576, от 03.10.2011 г. № 651, от 13.08.2013 г. № 545) следующие изменения:</w:t>
      </w:r>
    </w:p>
    <w:p w:rsidR="00296420" w:rsidRPr="00244715" w:rsidRDefault="00296420" w:rsidP="00FD3FA2">
      <w:pPr>
        <w:widowControl w:val="0"/>
        <w:autoSpaceDE w:val="0"/>
        <w:autoSpaceDN w:val="0"/>
        <w:adjustRightInd w:val="0"/>
        <w:rPr>
          <w:rFonts w:ascii="Times New Roman" w:hAnsi="Times New Roman"/>
          <w:sz w:val="24"/>
          <w:szCs w:val="24"/>
        </w:rPr>
      </w:pPr>
      <w:r w:rsidRPr="00244715">
        <w:rPr>
          <w:rFonts w:ascii="Times New Roman" w:hAnsi="Times New Roman"/>
          <w:sz w:val="24"/>
          <w:szCs w:val="24"/>
        </w:rPr>
        <w:t xml:space="preserve">1) в </w:t>
      </w:r>
      <w:hyperlink r:id="rId5" w:history="1">
        <w:r w:rsidRPr="00244715">
          <w:rPr>
            <w:rFonts w:ascii="Times New Roman" w:hAnsi="Times New Roman"/>
            <w:sz w:val="24"/>
            <w:szCs w:val="24"/>
          </w:rPr>
          <w:t xml:space="preserve">абзаце 3 пункта </w:t>
        </w:r>
      </w:hyperlink>
      <w:r w:rsidRPr="00244715">
        <w:rPr>
          <w:rFonts w:ascii="Times New Roman" w:hAnsi="Times New Roman"/>
          <w:sz w:val="24"/>
          <w:szCs w:val="24"/>
        </w:rPr>
        <w:t xml:space="preserve">19 слова «количества оказываемых услуг,» исключить, </w:t>
      </w:r>
      <w:hyperlink r:id="rId6" w:history="1">
        <w:r w:rsidRPr="00244715">
          <w:rPr>
            <w:rFonts w:ascii="Times New Roman" w:hAnsi="Times New Roman"/>
            <w:sz w:val="24"/>
            <w:szCs w:val="24"/>
          </w:rPr>
          <w:t xml:space="preserve">абзац 5 пункта </w:t>
        </w:r>
      </w:hyperlink>
      <w:r w:rsidRPr="00244715">
        <w:rPr>
          <w:rFonts w:ascii="Times New Roman" w:hAnsi="Times New Roman"/>
          <w:sz w:val="24"/>
          <w:szCs w:val="24"/>
        </w:rPr>
        <w:t xml:space="preserve">19 после слов «в кратности от 1 до 8.» дополнить словами «Размер средней заработной платы работников учреждения культуры для определения размера должностного оклада руководителя учреждения культуры исчисляется в соответствии с приложением № 5 к настоящему Положению.», в </w:t>
      </w:r>
      <w:hyperlink r:id="rId7" w:history="1">
        <w:r w:rsidRPr="00244715">
          <w:rPr>
            <w:rFonts w:ascii="Times New Roman" w:hAnsi="Times New Roman"/>
            <w:sz w:val="24"/>
            <w:szCs w:val="24"/>
          </w:rPr>
          <w:t xml:space="preserve">абзаце 6 пункта </w:t>
        </w:r>
      </w:hyperlink>
      <w:r w:rsidRPr="00244715">
        <w:rPr>
          <w:rFonts w:ascii="Times New Roman" w:hAnsi="Times New Roman"/>
          <w:sz w:val="24"/>
          <w:szCs w:val="24"/>
        </w:rPr>
        <w:t>19 слова «на 10, 20, 30 процентов» заменить словами «на 10 - 30 процентов»;</w:t>
      </w:r>
    </w:p>
    <w:p w:rsidR="00296420" w:rsidRPr="00244715" w:rsidRDefault="00296420" w:rsidP="006A32CA">
      <w:pPr>
        <w:widowControl w:val="0"/>
        <w:autoSpaceDE w:val="0"/>
        <w:autoSpaceDN w:val="0"/>
        <w:adjustRightInd w:val="0"/>
        <w:rPr>
          <w:rFonts w:ascii="Times New Roman" w:hAnsi="Times New Roman"/>
          <w:sz w:val="24"/>
          <w:szCs w:val="24"/>
        </w:rPr>
      </w:pPr>
      <w:r w:rsidRPr="00244715">
        <w:rPr>
          <w:rFonts w:ascii="Times New Roman" w:hAnsi="Times New Roman"/>
          <w:sz w:val="24"/>
          <w:szCs w:val="24"/>
        </w:rPr>
        <w:t xml:space="preserve">2) </w:t>
      </w:r>
      <w:hyperlink r:id="rId8" w:history="1">
        <w:r w:rsidRPr="00244715">
          <w:rPr>
            <w:rFonts w:ascii="Times New Roman" w:hAnsi="Times New Roman"/>
            <w:sz w:val="24"/>
            <w:szCs w:val="24"/>
          </w:rPr>
          <w:t xml:space="preserve">приложение № </w:t>
        </w:r>
      </w:hyperlink>
      <w:r w:rsidRPr="00244715">
        <w:rPr>
          <w:rFonts w:ascii="Times New Roman" w:hAnsi="Times New Roman"/>
          <w:sz w:val="24"/>
          <w:szCs w:val="24"/>
        </w:rPr>
        <w:t xml:space="preserve">5 изложить в новой редакции </w:t>
      </w:r>
      <w:hyperlink r:id="rId9" w:history="1">
        <w:r w:rsidRPr="00244715">
          <w:rPr>
            <w:rFonts w:ascii="Times New Roman" w:hAnsi="Times New Roman"/>
            <w:sz w:val="24"/>
            <w:szCs w:val="24"/>
          </w:rPr>
          <w:t>(прилагается)</w:t>
        </w:r>
      </w:hyperlink>
      <w:r w:rsidRPr="00244715">
        <w:rPr>
          <w:rFonts w:ascii="Times New Roman" w:hAnsi="Times New Roman"/>
          <w:sz w:val="24"/>
          <w:szCs w:val="24"/>
        </w:rPr>
        <w:t>;</w:t>
      </w:r>
    </w:p>
    <w:p w:rsidR="00296420" w:rsidRPr="00244715" w:rsidRDefault="00296420" w:rsidP="006A32CA">
      <w:pPr>
        <w:widowControl w:val="0"/>
        <w:autoSpaceDE w:val="0"/>
        <w:autoSpaceDN w:val="0"/>
        <w:adjustRightInd w:val="0"/>
        <w:rPr>
          <w:rFonts w:ascii="Times New Roman" w:hAnsi="Times New Roman"/>
          <w:sz w:val="24"/>
          <w:szCs w:val="24"/>
        </w:rPr>
      </w:pPr>
      <w:r w:rsidRPr="00244715">
        <w:rPr>
          <w:rFonts w:ascii="Times New Roman" w:hAnsi="Times New Roman"/>
          <w:sz w:val="24"/>
          <w:szCs w:val="24"/>
        </w:rPr>
        <w:t xml:space="preserve">3) </w:t>
      </w:r>
      <w:hyperlink r:id="rId10" w:history="1">
        <w:r w:rsidRPr="00244715">
          <w:rPr>
            <w:rFonts w:ascii="Times New Roman" w:hAnsi="Times New Roman"/>
            <w:sz w:val="24"/>
            <w:szCs w:val="24"/>
          </w:rPr>
          <w:t>пункт 1</w:t>
        </w:r>
      </w:hyperlink>
      <w:r w:rsidRPr="00244715">
        <w:rPr>
          <w:rFonts w:ascii="Times New Roman" w:hAnsi="Times New Roman"/>
          <w:sz w:val="24"/>
          <w:szCs w:val="24"/>
        </w:rPr>
        <w:t xml:space="preserve"> приложения № 4 исключить, нумерацию абзацев со 2 по 7 читать с 1 по 6 соответственно.</w:t>
      </w:r>
    </w:p>
    <w:p w:rsidR="00296420" w:rsidRPr="00244715" w:rsidRDefault="00296420" w:rsidP="00DA61F5">
      <w:pPr>
        <w:autoSpaceDE w:val="0"/>
        <w:autoSpaceDN w:val="0"/>
        <w:adjustRightInd w:val="0"/>
        <w:rPr>
          <w:rFonts w:ascii="Times New Roman" w:hAnsi="Times New Roman"/>
          <w:sz w:val="24"/>
          <w:szCs w:val="24"/>
        </w:rPr>
      </w:pPr>
      <w:r w:rsidRPr="00244715">
        <w:rPr>
          <w:rFonts w:ascii="Times New Roman" w:hAnsi="Times New Roman"/>
          <w:sz w:val="24"/>
          <w:szCs w:val="24"/>
        </w:rPr>
        <w:t>2. Настоящее постановление вступает в силу с 1 января 2014 года.</w:t>
      </w:r>
    </w:p>
    <w:p w:rsidR="00296420" w:rsidRPr="001240AD" w:rsidRDefault="00296420" w:rsidP="00DA61F5">
      <w:pPr>
        <w:autoSpaceDE w:val="0"/>
        <w:autoSpaceDN w:val="0"/>
        <w:adjustRightInd w:val="0"/>
        <w:outlineLvl w:val="1"/>
        <w:rPr>
          <w:rFonts w:ascii="Times New Roman" w:hAnsi="Times New Roman"/>
          <w:sz w:val="24"/>
          <w:szCs w:val="24"/>
        </w:rPr>
      </w:pPr>
      <w:r w:rsidRPr="00244715">
        <w:rPr>
          <w:rFonts w:ascii="Times New Roman" w:hAnsi="Times New Roman"/>
          <w:sz w:val="24"/>
          <w:szCs w:val="24"/>
        </w:rPr>
        <w:t>3. Настоящее постановление опубликовать в официальном издании «Вестник</w:t>
      </w:r>
      <w:r w:rsidRPr="001240AD">
        <w:rPr>
          <w:rFonts w:ascii="Times New Roman" w:hAnsi="Times New Roman"/>
          <w:sz w:val="24"/>
          <w:szCs w:val="24"/>
        </w:rPr>
        <w:t xml:space="preserve"> Сысертского городского округа».</w:t>
      </w:r>
    </w:p>
    <w:p w:rsidR="00296420" w:rsidRPr="001240AD" w:rsidRDefault="00296420" w:rsidP="00DA61F5">
      <w:pPr>
        <w:autoSpaceDE w:val="0"/>
        <w:autoSpaceDN w:val="0"/>
        <w:adjustRightInd w:val="0"/>
        <w:outlineLvl w:val="1"/>
        <w:rPr>
          <w:rFonts w:ascii="Times New Roman" w:hAnsi="Times New Roman"/>
          <w:sz w:val="24"/>
          <w:szCs w:val="24"/>
        </w:rPr>
      </w:pPr>
      <w:r>
        <w:rPr>
          <w:rFonts w:ascii="Times New Roman" w:hAnsi="Times New Roman"/>
          <w:sz w:val="24"/>
          <w:szCs w:val="24"/>
        </w:rPr>
        <w:t>4</w:t>
      </w:r>
      <w:r w:rsidRPr="001240AD">
        <w:rPr>
          <w:rFonts w:ascii="Times New Roman" w:hAnsi="Times New Roman"/>
          <w:sz w:val="24"/>
          <w:szCs w:val="24"/>
        </w:rPr>
        <w:t xml:space="preserve">. Контроль за </w:t>
      </w:r>
      <w:r>
        <w:rPr>
          <w:rFonts w:ascii="Times New Roman" w:hAnsi="Times New Roman"/>
          <w:sz w:val="24"/>
          <w:szCs w:val="24"/>
        </w:rPr>
        <w:t>ис</w:t>
      </w:r>
      <w:r w:rsidRPr="001240AD">
        <w:rPr>
          <w:rFonts w:ascii="Times New Roman" w:hAnsi="Times New Roman"/>
          <w:sz w:val="24"/>
          <w:szCs w:val="24"/>
        </w:rPr>
        <w:t xml:space="preserve">полнением настоящего постановления возложить на заместителя Главы Администрации Сысертского городского округа по социальным вопросам Галашева А.Н. </w:t>
      </w:r>
    </w:p>
    <w:p w:rsidR="00296420" w:rsidRPr="009E736F" w:rsidRDefault="00296420" w:rsidP="00DA61F5">
      <w:pPr>
        <w:tabs>
          <w:tab w:val="left" w:pos="6804"/>
        </w:tabs>
        <w:rPr>
          <w:rFonts w:ascii="Times New Roman" w:hAnsi="Times New Roman"/>
          <w:sz w:val="24"/>
          <w:szCs w:val="24"/>
        </w:rPr>
      </w:pPr>
    </w:p>
    <w:p w:rsidR="00296420" w:rsidRPr="009E736F" w:rsidRDefault="00296420" w:rsidP="00DA61F5">
      <w:pPr>
        <w:tabs>
          <w:tab w:val="left" w:pos="6804"/>
        </w:tabs>
        <w:rPr>
          <w:rFonts w:ascii="Times New Roman" w:hAnsi="Times New Roman"/>
          <w:sz w:val="24"/>
          <w:szCs w:val="24"/>
        </w:rPr>
      </w:pPr>
    </w:p>
    <w:p w:rsidR="00296420" w:rsidRPr="009E736F" w:rsidRDefault="00296420" w:rsidP="00DA61F5">
      <w:pPr>
        <w:tabs>
          <w:tab w:val="left" w:pos="6804"/>
        </w:tabs>
        <w:rPr>
          <w:rFonts w:ascii="Times New Roman" w:hAnsi="Times New Roman"/>
          <w:sz w:val="24"/>
          <w:szCs w:val="24"/>
        </w:rPr>
      </w:pPr>
    </w:p>
    <w:p w:rsidR="00296420" w:rsidRPr="009E736F" w:rsidRDefault="00296420" w:rsidP="00DA61F5">
      <w:pPr>
        <w:tabs>
          <w:tab w:val="left" w:pos="6804"/>
        </w:tabs>
        <w:ind w:firstLine="0"/>
        <w:rPr>
          <w:rFonts w:ascii="Times New Roman" w:hAnsi="Times New Roman"/>
          <w:sz w:val="24"/>
          <w:szCs w:val="24"/>
        </w:rPr>
      </w:pPr>
      <w:r w:rsidRPr="009E736F">
        <w:rPr>
          <w:rFonts w:ascii="Times New Roman" w:hAnsi="Times New Roman"/>
          <w:sz w:val="24"/>
          <w:szCs w:val="24"/>
        </w:rPr>
        <w:t>Глава Сысертского городского округа                                                         В.А.Старков</w:t>
      </w:r>
    </w:p>
    <w:p w:rsidR="00296420" w:rsidRDefault="00296420" w:rsidP="00DA61F5">
      <w:pPr>
        <w:widowControl w:val="0"/>
        <w:tabs>
          <w:tab w:val="right" w:pos="9355"/>
        </w:tabs>
        <w:autoSpaceDE w:val="0"/>
        <w:autoSpaceDN w:val="0"/>
        <w:adjustRightInd w:val="0"/>
        <w:ind w:left="5245" w:firstLine="0"/>
        <w:jc w:val="left"/>
        <w:outlineLvl w:val="0"/>
        <w:rPr>
          <w:rFonts w:ascii="Times New Roman" w:hAnsi="Times New Roman"/>
          <w:sz w:val="24"/>
          <w:szCs w:val="24"/>
        </w:rPr>
      </w:pPr>
      <w:r>
        <w:rPr>
          <w:rFonts w:ascii="Times New Roman" w:hAnsi="Times New Roman"/>
          <w:sz w:val="24"/>
          <w:szCs w:val="24"/>
        </w:rPr>
        <w:t>Приложение</w:t>
      </w:r>
    </w:p>
    <w:p w:rsidR="00296420" w:rsidRDefault="00296420" w:rsidP="00DA61F5">
      <w:pPr>
        <w:widowControl w:val="0"/>
        <w:tabs>
          <w:tab w:val="right" w:pos="9355"/>
        </w:tabs>
        <w:autoSpaceDE w:val="0"/>
        <w:autoSpaceDN w:val="0"/>
        <w:adjustRightInd w:val="0"/>
        <w:ind w:left="5245" w:firstLine="0"/>
        <w:jc w:val="left"/>
        <w:outlineLvl w:val="0"/>
        <w:rPr>
          <w:rFonts w:ascii="Times New Roman" w:hAnsi="Times New Roman"/>
          <w:sz w:val="24"/>
          <w:szCs w:val="24"/>
        </w:rPr>
      </w:pPr>
      <w:r>
        <w:rPr>
          <w:rFonts w:ascii="Times New Roman" w:hAnsi="Times New Roman"/>
          <w:sz w:val="24"/>
          <w:szCs w:val="24"/>
        </w:rPr>
        <w:t xml:space="preserve">к постановлению Главы Сысертского городского округа </w:t>
      </w:r>
    </w:p>
    <w:p w:rsidR="00296420" w:rsidRDefault="00296420" w:rsidP="00DA61F5">
      <w:pPr>
        <w:widowControl w:val="0"/>
        <w:tabs>
          <w:tab w:val="right" w:pos="9355"/>
        </w:tabs>
        <w:autoSpaceDE w:val="0"/>
        <w:autoSpaceDN w:val="0"/>
        <w:adjustRightInd w:val="0"/>
        <w:ind w:left="5245" w:firstLine="0"/>
        <w:jc w:val="left"/>
        <w:outlineLvl w:val="0"/>
        <w:rPr>
          <w:rFonts w:ascii="Times New Roman" w:hAnsi="Times New Roman"/>
          <w:sz w:val="24"/>
          <w:szCs w:val="24"/>
        </w:rPr>
      </w:pPr>
      <w:r>
        <w:rPr>
          <w:rFonts w:ascii="Times New Roman" w:hAnsi="Times New Roman"/>
          <w:sz w:val="24"/>
          <w:szCs w:val="24"/>
        </w:rPr>
        <w:t>от 16.09.2013 г. № 662</w:t>
      </w:r>
    </w:p>
    <w:p w:rsidR="00296420" w:rsidRDefault="00296420" w:rsidP="00DA61F5">
      <w:pPr>
        <w:ind w:left="5245" w:firstLine="0"/>
        <w:jc w:val="left"/>
        <w:rPr>
          <w:rFonts w:ascii="Times New Roman" w:hAnsi="Times New Roman"/>
          <w:sz w:val="24"/>
          <w:szCs w:val="24"/>
        </w:rPr>
      </w:pPr>
      <w:r w:rsidRPr="00DA61F5">
        <w:rPr>
          <w:rFonts w:ascii="Times New Roman" w:hAnsi="Times New Roman"/>
          <w:sz w:val="24"/>
          <w:szCs w:val="24"/>
        </w:rPr>
        <w:t xml:space="preserve">«О внесении изменений в Примерное положение об оплате труда работников муниципальных учреждений культуры Сысертского городского округа, утвержденное постановлением Главы Сысертского городского округа от 30.09.2010 г. № 903 «О введении новой системы оплаты труда работников муниципальных учреждений культуры Сысертского городского округа» </w:t>
      </w:r>
    </w:p>
    <w:p w:rsidR="00296420" w:rsidRDefault="00296420" w:rsidP="00DA61F5">
      <w:pPr>
        <w:ind w:left="5245" w:firstLine="0"/>
        <w:jc w:val="left"/>
        <w:rPr>
          <w:rFonts w:ascii="Times New Roman" w:hAnsi="Times New Roman"/>
          <w:sz w:val="24"/>
          <w:szCs w:val="24"/>
        </w:rPr>
      </w:pPr>
      <w:r w:rsidRPr="00DA61F5">
        <w:rPr>
          <w:rFonts w:ascii="Times New Roman" w:hAnsi="Times New Roman"/>
          <w:sz w:val="24"/>
          <w:szCs w:val="24"/>
        </w:rPr>
        <w:t xml:space="preserve">(с изменениями от 22.11.2010 г. № 1310, от 01.09.2011 г. № 576, </w:t>
      </w:r>
    </w:p>
    <w:p w:rsidR="00296420" w:rsidRPr="00DA61F5" w:rsidRDefault="00296420" w:rsidP="00DA61F5">
      <w:pPr>
        <w:ind w:left="5245" w:firstLine="0"/>
        <w:jc w:val="left"/>
        <w:rPr>
          <w:rFonts w:ascii="Times New Roman" w:hAnsi="Times New Roman"/>
          <w:sz w:val="24"/>
          <w:szCs w:val="24"/>
        </w:rPr>
      </w:pPr>
      <w:r w:rsidRPr="00DA61F5">
        <w:rPr>
          <w:rFonts w:ascii="Times New Roman" w:hAnsi="Times New Roman"/>
          <w:sz w:val="24"/>
          <w:szCs w:val="24"/>
        </w:rPr>
        <w:t xml:space="preserve">от 03.10.2011 г. № 651, от 13.08.2013 г. № 545)» </w:t>
      </w:r>
    </w:p>
    <w:p w:rsidR="00296420" w:rsidRDefault="00296420">
      <w:pPr>
        <w:widowControl w:val="0"/>
        <w:autoSpaceDE w:val="0"/>
        <w:autoSpaceDN w:val="0"/>
        <w:adjustRightInd w:val="0"/>
        <w:jc w:val="right"/>
        <w:rPr>
          <w:rFonts w:ascii="Times New Roman" w:hAnsi="Times New Roman"/>
          <w:sz w:val="24"/>
          <w:szCs w:val="24"/>
        </w:rPr>
      </w:pPr>
    </w:p>
    <w:p w:rsidR="00296420" w:rsidRDefault="00296420" w:rsidP="00DA61F5">
      <w:pPr>
        <w:widowControl w:val="0"/>
        <w:autoSpaceDE w:val="0"/>
        <w:autoSpaceDN w:val="0"/>
        <w:adjustRightInd w:val="0"/>
        <w:ind w:left="5245" w:firstLine="0"/>
        <w:rPr>
          <w:rFonts w:ascii="Times New Roman" w:hAnsi="Times New Roman"/>
          <w:sz w:val="24"/>
          <w:szCs w:val="24"/>
        </w:rPr>
      </w:pPr>
      <w:r>
        <w:rPr>
          <w:rFonts w:ascii="Times New Roman" w:hAnsi="Times New Roman"/>
          <w:sz w:val="24"/>
          <w:szCs w:val="24"/>
        </w:rPr>
        <w:t>Приложение № 5</w:t>
      </w:r>
    </w:p>
    <w:p w:rsidR="00296420" w:rsidRDefault="00296420" w:rsidP="00DA61F5">
      <w:pPr>
        <w:widowControl w:val="0"/>
        <w:autoSpaceDE w:val="0"/>
        <w:autoSpaceDN w:val="0"/>
        <w:adjustRightInd w:val="0"/>
        <w:ind w:left="5245" w:firstLine="0"/>
        <w:rPr>
          <w:rFonts w:ascii="Times New Roman" w:hAnsi="Times New Roman"/>
          <w:sz w:val="24"/>
          <w:szCs w:val="24"/>
        </w:rPr>
      </w:pPr>
      <w:r>
        <w:rPr>
          <w:rFonts w:ascii="Times New Roman" w:hAnsi="Times New Roman"/>
          <w:sz w:val="24"/>
          <w:szCs w:val="24"/>
        </w:rPr>
        <w:t xml:space="preserve">к Примерному положению об оплате труда работников муниципальных учреждений культуры Сысертского городского округа </w:t>
      </w:r>
    </w:p>
    <w:p w:rsidR="00296420" w:rsidRDefault="00296420" w:rsidP="00DA61F5">
      <w:pPr>
        <w:widowControl w:val="0"/>
        <w:autoSpaceDE w:val="0"/>
        <w:autoSpaceDN w:val="0"/>
        <w:adjustRightInd w:val="0"/>
        <w:rPr>
          <w:rFonts w:ascii="Times New Roman" w:hAnsi="Times New Roman"/>
          <w:sz w:val="24"/>
          <w:szCs w:val="24"/>
        </w:rPr>
      </w:pPr>
    </w:p>
    <w:p w:rsidR="00296420" w:rsidRDefault="00296420" w:rsidP="00244715">
      <w:pPr>
        <w:widowControl w:val="0"/>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ПОРЯДОК</w:t>
      </w:r>
    </w:p>
    <w:p w:rsidR="00296420" w:rsidRDefault="00296420" w:rsidP="00244715">
      <w:pPr>
        <w:widowControl w:val="0"/>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ИСЧИСЛЕНИЯ РАЗМЕРА СРЕДНЕЙ ЗАРАБОТНОЙ ПЛАТЫ РАБОТНИКОВ МУНИЦИПАЛЬНОГО УЧРЕЖДЕНИЯ КУЛЬТУРЫ СЫСЕРТСКОГО ГОРОДСКОГО ОКРУГА ДЛЯ ОПРЕДЕЛЕНИЯ РАЗМЕРА</w:t>
      </w:r>
    </w:p>
    <w:p w:rsidR="00296420" w:rsidRDefault="00296420" w:rsidP="00E65303">
      <w:pPr>
        <w:widowControl w:val="0"/>
        <w:autoSpaceDE w:val="0"/>
        <w:autoSpaceDN w:val="0"/>
        <w:adjustRightInd w:val="0"/>
        <w:ind w:firstLine="0"/>
        <w:jc w:val="center"/>
        <w:rPr>
          <w:rFonts w:ascii="Times New Roman" w:hAnsi="Times New Roman"/>
          <w:b/>
          <w:bCs/>
          <w:sz w:val="24"/>
          <w:szCs w:val="24"/>
        </w:rPr>
      </w:pPr>
      <w:r>
        <w:rPr>
          <w:rFonts w:ascii="Times New Roman" w:hAnsi="Times New Roman"/>
          <w:b/>
          <w:bCs/>
          <w:sz w:val="24"/>
          <w:szCs w:val="24"/>
        </w:rPr>
        <w:t>ДОЛЖНОСТНОГО ОКЛАДА РУКОВОДИТЕЛЯ</w:t>
      </w:r>
    </w:p>
    <w:p w:rsidR="00296420" w:rsidRDefault="00296420">
      <w:pPr>
        <w:widowControl w:val="0"/>
        <w:autoSpaceDE w:val="0"/>
        <w:autoSpaceDN w:val="0"/>
        <w:adjustRightInd w:val="0"/>
        <w:jc w:val="center"/>
        <w:rPr>
          <w:rFonts w:ascii="Times New Roman" w:hAnsi="Times New Roman"/>
          <w:sz w:val="24"/>
          <w:szCs w:val="24"/>
        </w:rPr>
      </w:pP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1. Настоящий Порядок устанавливает правила исчисления средней заработной платы работников муниципального учреждения культуры Сысертского городского округа  (далее - учреждение культуры) для определения размера должностного оклада руководителя.</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Расчет средней заработной платы работников учреждения культуры осуществляется за календарный год, предшествующий году установления должностного оклада руководителя учреждения культуры.</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3. Средняя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культуры за все месяцы расчетного периода, предшествующего периоду установления должностного оклада руководителя учреждения культуры.</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5. 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за рабочий день, предшествовавший выходным или нерабочим праздничным дням.</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296420" w:rsidRDefault="00296420" w:rsidP="00DA61F5">
      <w:pPr>
        <w:widowControl w:val="0"/>
        <w:autoSpaceDE w:val="0"/>
        <w:autoSpaceDN w:val="0"/>
        <w:adjustRightInd w:val="0"/>
        <w:rPr>
          <w:rFonts w:ascii="Times New Roman" w:hAnsi="Times New Roman"/>
          <w:sz w:val="24"/>
          <w:szCs w:val="24"/>
        </w:rPr>
      </w:pPr>
      <w:bookmarkStart w:id="0" w:name="Par26"/>
      <w:bookmarkEnd w:id="0"/>
      <w:r>
        <w:rPr>
          <w:rFonts w:ascii="Times New Roman" w:hAnsi="Times New Roman"/>
          <w:sz w:val="24"/>
          <w:szCs w:val="24"/>
        </w:rPr>
        <w:t>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Расчет средней численности этой категории работников производится в следующем порядке: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40 часов - на 8 часов (при пятидневной рабочей неделе) или на 6,67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39 часов - на 7,8 часа (при пятидневной рабочей неделе) или на 6,5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38,5 часа - на 7,7 часа (при пятидневной рабочей неделе) или на 6,42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36 часов - на 7,2 часа (при пятидневной рабочей неделе) или на 6 часов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33 часа - на 6,6 часа (при пятидневной рабочей неделе) или на 5,5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30 часов - на 6 часов (при пятидневной рабочей неделе) или на 5 часов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25 часов - на 5 часов (при пятидневной рабочей неделе) или на 4,17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24 часа - на 4,8 часа (при пятидневной рабочей неделе) или на 4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18 часов - на 3,6 часа (при пятидневной рабочей неделе) или на 3 часа (при шестидневной рабочей неделе);</w:t>
      </w:r>
    </w:p>
    <w:p w:rsidR="00296420" w:rsidRDefault="00296420" w:rsidP="00DA61F5">
      <w:pPr>
        <w:widowControl w:val="0"/>
        <w:autoSpaceDE w:val="0"/>
        <w:autoSpaceDN w:val="0"/>
        <w:adjustRightInd w:val="0"/>
        <w:rPr>
          <w:rFonts w:ascii="Times New Roman" w:hAnsi="Times New Roman"/>
          <w:sz w:val="24"/>
          <w:szCs w:val="24"/>
        </w:rPr>
      </w:pPr>
      <w:r>
        <w:rPr>
          <w:rFonts w:ascii="Times New Roman" w:hAnsi="Times New Roman"/>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96420" w:rsidRDefault="0029642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7. Среднемесячная численность работников учреждения культуры, являющихся внешними совместителями, исчисляется в соответствии с </w:t>
      </w:r>
      <w:hyperlink w:anchor="Par26" w:history="1">
        <w:r w:rsidRPr="00DA61F5">
          <w:rPr>
            <w:rFonts w:ascii="Times New Roman" w:hAnsi="Times New Roman"/>
            <w:sz w:val="24"/>
            <w:szCs w:val="24"/>
          </w:rPr>
          <w:t>пунктом 6</w:t>
        </w:r>
      </w:hyperlink>
      <w:r w:rsidRPr="00DA61F5">
        <w:rPr>
          <w:rFonts w:ascii="Times New Roman" w:hAnsi="Times New Roman"/>
          <w:sz w:val="24"/>
          <w:szCs w:val="24"/>
        </w:rPr>
        <w:t xml:space="preserve"> </w:t>
      </w:r>
      <w:r>
        <w:rPr>
          <w:rFonts w:ascii="Times New Roman" w:hAnsi="Times New Roman"/>
          <w:sz w:val="24"/>
          <w:szCs w:val="24"/>
        </w:rPr>
        <w:t>настоящего Порядка.</w:t>
      </w:r>
    </w:p>
    <w:sectPr w:rsidR="00296420" w:rsidSect="00F65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3B5"/>
    <w:rsid w:val="00047E57"/>
    <w:rsid w:val="000957CF"/>
    <w:rsid w:val="00102729"/>
    <w:rsid w:val="001240AD"/>
    <w:rsid w:val="00146EB7"/>
    <w:rsid w:val="00152D7A"/>
    <w:rsid w:val="00185911"/>
    <w:rsid w:val="001F3C1D"/>
    <w:rsid w:val="00204EBA"/>
    <w:rsid w:val="00244715"/>
    <w:rsid w:val="00250ED0"/>
    <w:rsid w:val="00292235"/>
    <w:rsid w:val="00296420"/>
    <w:rsid w:val="002B75FF"/>
    <w:rsid w:val="002C0433"/>
    <w:rsid w:val="002C0B25"/>
    <w:rsid w:val="002C2A71"/>
    <w:rsid w:val="00306BE0"/>
    <w:rsid w:val="003425FD"/>
    <w:rsid w:val="00395DF4"/>
    <w:rsid w:val="003B5C09"/>
    <w:rsid w:val="00415231"/>
    <w:rsid w:val="004313B5"/>
    <w:rsid w:val="004B10AC"/>
    <w:rsid w:val="004C26A4"/>
    <w:rsid w:val="004C4F0C"/>
    <w:rsid w:val="004E7D65"/>
    <w:rsid w:val="004F2C9E"/>
    <w:rsid w:val="00506207"/>
    <w:rsid w:val="00552519"/>
    <w:rsid w:val="005604D7"/>
    <w:rsid w:val="005D6E13"/>
    <w:rsid w:val="005E1F2D"/>
    <w:rsid w:val="005F29E8"/>
    <w:rsid w:val="0060083E"/>
    <w:rsid w:val="006A32CA"/>
    <w:rsid w:val="006C0652"/>
    <w:rsid w:val="006D2BAD"/>
    <w:rsid w:val="00707B45"/>
    <w:rsid w:val="00766D97"/>
    <w:rsid w:val="007E434C"/>
    <w:rsid w:val="007F6269"/>
    <w:rsid w:val="0083766F"/>
    <w:rsid w:val="00844D1D"/>
    <w:rsid w:val="008A1215"/>
    <w:rsid w:val="008B2740"/>
    <w:rsid w:val="008C2275"/>
    <w:rsid w:val="00936B8C"/>
    <w:rsid w:val="00957CF0"/>
    <w:rsid w:val="0097081F"/>
    <w:rsid w:val="00991237"/>
    <w:rsid w:val="009A12C3"/>
    <w:rsid w:val="009E553F"/>
    <w:rsid w:val="009E736F"/>
    <w:rsid w:val="009F04BC"/>
    <w:rsid w:val="009F5981"/>
    <w:rsid w:val="00A16FD1"/>
    <w:rsid w:val="00A85E5F"/>
    <w:rsid w:val="00AA4CBB"/>
    <w:rsid w:val="00B04486"/>
    <w:rsid w:val="00B13794"/>
    <w:rsid w:val="00B14A65"/>
    <w:rsid w:val="00B27C84"/>
    <w:rsid w:val="00B50DE7"/>
    <w:rsid w:val="00B7449E"/>
    <w:rsid w:val="00BE5832"/>
    <w:rsid w:val="00C02203"/>
    <w:rsid w:val="00C44073"/>
    <w:rsid w:val="00C54FBC"/>
    <w:rsid w:val="00CF5E3A"/>
    <w:rsid w:val="00D42A55"/>
    <w:rsid w:val="00D527BE"/>
    <w:rsid w:val="00D66011"/>
    <w:rsid w:val="00DA61F5"/>
    <w:rsid w:val="00DA6E8C"/>
    <w:rsid w:val="00DA6F75"/>
    <w:rsid w:val="00DC6D5F"/>
    <w:rsid w:val="00E454E0"/>
    <w:rsid w:val="00E65303"/>
    <w:rsid w:val="00EF4D93"/>
    <w:rsid w:val="00F272EA"/>
    <w:rsid w:val="00F42BEC"/>
    <w:rsid w:val="00F65D79"/>
    <w:rsid w:val="00FA2728"/>
    <w:rsid w:val="00FC0F88"/>
    <w:rsid w:val="00FC7A69"/>
    <w:rsid w:val="00FD1C6D"/>
    <w:rsid w:val="00FD3FA2"/>
    <w:rsid w:val="00FF7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79"/>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4313B5"/>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FD1C6D"/>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FD1C6D"/>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395D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DF010F2097E7359DCD8155AD2ED2971C75D0EB9C8E53E29E2D0F98766489655059C6CDEC1D32E0E96ED6ByAK4J" TargetMode="External"/><Relationship Id="rId3" Type="http://schemas.openxmlformats.org/officeDocument/2006/relationships/webSettings" Target="webSettings.xml"/><Relationship Id="rId7" Type="http://schemas.openxmlformats.org/officeDocument/2006/relationships/hyperlink" Target="consultantplus://offline/ref=F9F4F963981B6984B62641522CC6052647B338E6578A5E05A00FCF91D36718C37020F1C261FBFA265F18B8CCf3D2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F4F963981B6984B62641522CC6052647B338E6578A5E05A00FCF91D36718C37020F1C261FBFA265F18B8CCf3D1J" TargetMode="External"/><Relationship Id="rId11" Type="http://schemas.openxmlformats.org/officeDocument/2006/relationships/fontTable" Target="fontTable.xml"/><Relationship Id="rId5" Type="http://schemas.openxmlformats.org/officeDocument/2006/relationships/hyperlink" Target="consultantplus://offline/ref=F9F4F963981B6984B62641522CC6052647B338E6578A5E05A00FCF91D36718C37020F1C261FBFA265F18B8C3f3D9J" TargetMode="External"/><Relationship Id="rId10" Type="http://schemas.openxmlformats.org/officeDocument/2006/relationships/hyperlink" Target="consultantplus://offline/ref=942DF010F2097E7359DCD8155AD2ED2971C75D0EB9C8E53E29E2D0F98766489655059C6CDEC1D32E0E96ED63yAKFJ" TargetMode="External"/><Relationship Id="rId4" Type="http://schemas.openxmlformats.org/officeDocument/2006/relationships/image" Target="media/image1.jpeg"/><Relationship Id="rId9" Type="http://schemas.openxmlformats.org/officeDocument/2006/relationships/hyperlink" Target="consultantplus://offline/ref=942DF010F2097E7359DCD8155AD2ED2971C75D0EB9CBEF3D21E6D0F98766489655059C6CDEC1D32E0E96EE61yAK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Pages>
  <Words>1321</Words>
  <Characters>7533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l.ganina</cp:lastModifiedBy>
  <cp:revision>8</cp:revision>
  <cp:lastPrinted>2013-09-17T03:08:00Z</cp:lastPrinted>
  <dcterms:created xsi:type="dcterms:W3CDTF">2013-09-13T08:49:00Z</dcterms:created>
  <dcterms:modified xsi:type="dcterms:W3CDTF">2013-09-17T03:10:00Z</dcterms:modified>
</cp:coreProperties>
</file>